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1F943" w14:textId="56A153F0" w:rsidR="004A75D2" w:rsidRDefault="006C7A4E">
      <w:r>
        <w:rPr>
          <w:noProof/>
        </w:rPr>
        <w:drawing>
          <wp:anchor distT="0" distB="0" distL="114300" distR="114300" simplePos="0" relativeHeight="251658240" behindDoc="0" locked="0" layoutInCell="1" allowOverlap="1" wp14:anchorId="061DEFF0" wp14:editId="3B9741A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560000" cy="2769882"/>
            <wp:effectExtent l="0" t="0" r="3175" b="0"/>
            <wp:wrapSquare wrapText="bothSides"/>
            <wp:docPr id="1623388312" name="Picture 2" descr="A blue and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88312" name="Picture 2" descr="A blue and yellow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769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309D67" w14:textId="2FD022EA" w:rsidR="00ED5C78" w:rsidRPr="00020C7A" w:rsidRDefault="00321A4C">
      <w:pPr>
        <w:rPr>
          <w:rFonts w:ascii="Aptos" w:eastAsia="游ゴシック" w:hAnsi="Aptos"/>
          <w:b/>
          <w:bCs/>
          <w:sz w:val="40"/>
          <w:szCs w:val="40"/>
        </w:rPr>
      </w:pPr>
      <w:r>
        <w:rPr>
          <w:rFonts w:ascii="Aptos" w:eastAsia="游ゴシック" w:hAnsi="Aptos" w:hint="eastAsia"/>
          <w:b/>
          <w:bCs/>
          <w:sz w:val="40"/>
          <w:szCs w:val="40"/>
        </w:rPr>
        <w:t>Pharma Company of the Year</w:t>
      </w:r>
    </w:p>
    <w:p w14:paraId="7BA20608" w14:textId="77777777" w:rsidR="00020C7A" w:rsidRPr="00020C7A" w:rsidRDefault="00020C7A">
      <w:pPr>
        <w:rPr>
          <w:rFonts w:ascii="游ゴシック" w:eastAsia="游ゴシック" w:hAnsi="游ゴシック"/>
        </w:rPr>
      </w:pPr>
    </w:p>
    <w:p w14:paraId="187885F1" w14:textId="4C45D712" w:rsidR="00321A4C" w:rsidRPr="00321A4C" w:rsidRDefault="00321A4C" w:rsidP="00321A4C">
      <w:pPr>
        <w:rPr>
          <w:rFonts w:ascii="游ゴシック" w:eastAsia="游ゴシック" w:hAnsi="游ゴシック"/>
        </w:rPr>
      </w:pPr>
      <w:r w:rsidRPr="00321A4C">
        <w:rPr>
          <w:rFonts w:ascii="游ゴシック" w:eastAsia="游ゴシック" w:hAnsi="游ゴシック"/>
        </w:rPr>
        <w:t>Pharma Company of the Yearは、対象期間（2023年7月1日～2024年6月30日）における製薬企業による傑出した業績を称える</w:t>
      </w:r>
      <w:r>
        <w:rPr>
          <w:rFonts w:ascii="游ゴシック" w:eastAsia="游ゴシック" w:hAnsi="游ゴシック" w:hint="eastAsia"/>
        </w:rPr>
        <w:t>ものです</w:t>
      </w:r>
      <w:r w:rsidRPr="00321A4C">
        <w:rPr>
          <w:rFonts w:ascii="游ゴシック" w:eastAsia="游ゴシック" w:hAnsi="游ゴシック"/>
        </w:rPr>
        <w:t>。</w:t>
      </w:r>
    </w:p>
    <w:p w14:paraId="62B7379B" w14:textId="77777777" w:rsidR="00321A4C" w:rsidRPr="00321A4C" w:rsidRDefault="00321A4C" w:rsidP="00321A4C">
      <w:pPr>
        <w:rPr>
          <w:rFonts w:ascii="游ゴシック" w:eastAsia="游ゴシック" w:hAnsi="游ゴシック"/>
        </w:rPr>
      </w:pPr>
    </w:p>
    <w:p w14:paraId="29DD12F8" w14:textId="77777777" w:rsidR="00321A4C" w:rsidRPr="00321A4C" w:rsidRDefault="00321A4C" w:rsidP="00321A4C">
      <w:pPr>
        <w:rPr>
          <w:rFonts w:ascii="游ゴシック" w:eastAsia="游ゴシック" w:hAnsi="游ゴシック"/>
        </w:rPr>
      </w:pPr>
      <w:r w:rsidRPr="00321A4C">
        <w:rPr>
          <w:rFonts w:ascii="游ゴシック" w:eastAsia="游ゴシック" w:hAnsi="游ゴシック" w:hint="eastAsia"/>
        </w:rPr>
        <w:t>このカテゴリーは、主催企業であるサイトラインのジャーナリストおよびアナリストからなるエディトリアルチームが主に以下の指標に基づいて受賞企業を選出します。他のカテゴリーのように審査員による審査ではありません。</w:t>
      </w:r>
    </w:p>
    <w:p w14:paraId="212D8FE2" w14:textId="77777777" w:rsidR="00321A4C" w:rsidRPr="00321A4C" w:rsidRDefault="00321A4C" w:rsidP="00321A4C">
      <w:pPr>
        <w:rPr>
          <w:rFonts w:ascii="游ゴシック" w:eastAsia="游ゴシック" w:hAnsi="游ゴシック"/>
        </w:rPr>
      </w:pPr>
    </w:p>
    <w:p w14:paraId="6BF59822" w14:textId="77777777" w:rsidR="00321A4C" w:rsidRPr="00321A4C" w:rsidRDefault="00321A4C" w:rsidP="00321A4C">
      <w:pPr>
        <w:rPr>
          <w:rFonts w:ascii="游ゴシック" w:eastAsia="游ゴシック" w:hAnsi="游ゴシック"/>
        </w:rPr>
      </w:pPr>
      <w:r w:rsidRPr="00321A4C">
        <w:rPr>
          <w:rFonts w:ascii="游ゴシック" w:eastAsia="游ゴシック" w:hAnsi="游ゴシック" w:hint="eastAsia"/>
        </w:rPr>
        <w:t>エントリー（自社による自薦および第三者による他薦とも可）を積極的に歓迎しますが、ファイナリストの発表はありません。授賞式当日に受賞企業を初めて発表します。</w:t>
      </w:r>
    </w:p>
    <w:p w14:paraId="47DA31AF" w14:textId="77777777" w:rsidR="00321A4C" w:rsidRPr="00321A4C" w:rsidRDefault="00321A4C" w:rsidP="00321A4C">
      <w:pPr>
        <w:rPr>
          <w:rFonts w:ascii="游ゴシック" w:eastAsia="游ゴシック" w:hAnsi="游ゴシック"/>
        </w:rPr>
      </w:pPr>
    </w:p>
    <w:p w14:paraId="18B0DE9E" w14:textId="29BEC3A7" w:rsidR="00321A4C" w:rsidRPr="00321A4C" w:rsidRDefault="00321A4C" w:rsidP="00321A4C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3ページ目以降の「エントリー内容」欄で</w:t>
      </w:r>
      <w:r w:rsidRPr="00321A4C">
        <w:rPr>
          <w:rFonts w:ascii="游ゴシック" w:eastAsia="游ゴシック" w:hAnsi="游ゴシック" w:hint="eastAsia"/>
        </w:rPr>
        <w:t>以下の項目について記述して下さい。</w:t>
      </w:r>
    </w:p>
    <w:p w14:paraId="54591748" w14:textId="77777777" w:rsidR="00321A4C" w:rsidRPr="00321A4C" w:rsidRDefault="00321A4C" w:rsidP="00321A4C">
      <w:pPr>
        <w:pStyle w:val="a9"/>
        <w:numPr>
          <w:ilvl w:val="0"/>
          <w:numId w:val="3"/>
        </w:numPr>
        <w:rPr>
          <w:rFonts w:ascii="游ゴシック" w:eastAsia="游ゴシック" w:hAnsi="游ゴシック"/>
        </w:rPr>
      </w:pPr>
      <w:r w:rsidRPr="00321A4C">
        <w:rPr>
          <w:rFonts w:ascii="游ゴシック" w:eastAsia="游ゴシック" w:hAnsi="游ゴシック" w:hint="eastAsia"/>
        </w:rPr>
        <w:t>財務実績（前年同期比）</w:t>
      </w:r>
    </w:p>
    <w:p w14:paraId="78DF14B9" w14:textId="77777777" w:rsidR="00321A4C" w:rsidRPr="00321A4C" w:rsidRDefault="00321A4C" w:rsidP="00321A4C">
      <w:pPr>
        <w:pStyle w:val="a9"/>
        <w:numPr>
          <w:ilvl w:val="0"/>
          <w:numId w:val="3"/>
        </w:numPr>
        <w:rPr>
          <w:rFonts w:ascii="游ゴシック" w:eastAsia="游ゴシック" w:hAnsi="游ゴシック"/>
        </w:rPr>
      </w:pPr>
      <w:r w:rsidRPr="00321A4C">
        <w:rPr>
          <w:rFonts w:ascii="游ゴシック" w:eastAsia="游ゴシック" w:hAnsi="游ゴシック" w:hint="eastAsia"/>
        </w:rPr>
        <w:t>事業戦略の進展、対象期間中の最も重要な成果</w:t>
      </w:r>
    </w:p>
    <w:p w14:paraId="212AE8CE" w14:textId="77777777" w:rsidR="00321A4C" w:rsidRPr="00321A4C" w:rsidRDefault="00321A4C" w:rsidP="00321A4C">
      <w:pPr>
        <w:pStyle w:val="a9"/>
        <w:numPr>
          <w:ilvl w:val="0"/>
          <w:numId w:val="3"/>
        </w:numPr>
        <w:rPr>
          <w:rFonts w:ascii="游ゴシック" w:eastAsia="游ゴシック" w:hAnsi="游ゴシック"/>
        </w:rPr>
      </w:pPr>
      <w:r w:rsidRPr="00321A4C">
        <w:rPr>
          <w:rFonts w:ascii="游ゴシック" w:eastAsia="游ゴシック" w:hAnsi="游ゴシック" w:hint="eastAsia"/>
        </w:rPr>
        <w:t>新興市場における事業の進展、実績</w:t>
      </w:r>
    </w:p>
    <w:p w14:paraId="0631FA63" w14:textId="77777777" w:rsidR="00321A4C" w:rsidRPr="00321A4C" w:rsidRDefault="00321A4C" w:rsidP="00321A4C">
      <w:pPr>
        <w:pStyle w:val="a9"/>
        <w:numPr>
          <w:ilvl w:val="0"/>
          <w:numId w:val="3"/>
        </w:numPr>
        <w:rPr>
          <w:rFonts w:ascii="游ゴシック" w:eastAsia="游ゴシック" w:hAnsi="游ゴシック"/>
        </w:rPr>
      </w:pPr>
      <w:r w:rsidRPr="00321A4C">
        <w:rPr>
          <w:rFonts w:ascii="游ゴシック" w:eastAsia="游ゴシック" w:hAnsi="游ゴシック" w:hint="eastAsia"/>
        </w:rPr>
        <w:t>新製品の上市（ラインエクステンションと剤形を含む）</w:t>
      </w:r>
    </w:p>
    <w:p w14:paraId="34E37E42" w14:textId="34BBA214" w:rsidR="00020C7A" w:rsidRPr="00321A4C" w:rsidRDefault="00321A4C" w:rsidP="00321A4C">
      <w:pPr>
        <w:pStyle w:val="a9"/>
        <w:numPr>
          <w:ilvl w:val="0"/>
          <w:numId w:val="3"/>
        </w:numPr>
        <w:rPr>
          <w:rFonts w:ascii="游ゴシック" w:eastAsia="游ゴシック" w:hAnsi="游ゴシック"/>
        </w:rPr>
      </w:pPr>
      <w:r w:rsidRPr="00321A4C">
        <w:rPr>
          <w:rFonts w:ascii="游ゴシック" w:eastAsia="游ゴシック" w:hAnsi="游ゴシック" w:hint="eastAsia"/>
        </w:rPr>
        <w:t>主要な臨床試験報告を含むパイプラインの進展</w:t>
      </w:r>
    </w:p>
    <w:p w14:paraId="2973A2C6" w14:textId="67C1F03E" w:rsidR="00ED5C78" w:rsidRDefault="00020C7A">
      <w:r>
        <w:rPr>
          <w:rFonts w:ascii="游ゴシック" w:eastAsia="游ゴシック" w:hAnsi="游ゴシック" w:cs="Open Sans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E3EF43" wp14:editId="71B1BBC1">
                <wp:simplePos x="0" y="0"/>
                <wp:positionH relativeFrom="margin">
                  <wp:posOffset>-635</wp:posOffset>
                </wp:positionH>
                <wp:positionV relativeFrom="paragraph">
                  <wp:posOffset>227330</wp:posOffset>
                </wp:positionV>
                <wp:extent cx="6470650" cy="828000"/>
                <wp:effectExtent l="0" t="0" r="25400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0650" cy="82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D0A359" w14:textId="77777777" w:rsidR="000041BA" w:rsidRDefault="000041BA" w:rsidP="000041BA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エントリーフォーム提出先</w:t>
                            </w:r>
                          </w:p>
                          <w:p w14:paraId="29176513" w14:textId="77777777" w:rsidR="000041BA" w:rsidRDefault="000041BA" w:rsidP="000041BA">
                            <w:pPr>
                              <w:jc w:val="center"/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サイトライン（Evaluate Japan 株式会社）</w:t>
                            </w:r>
                          </w:p>
                          <w:p w14:paraId="018D5848" w14:textId="77777777" w:rsidR="000041BA" w:rsidRDefault="000041BA" w:rsidP="000041BA">
                            <w:pPr>
                              <w:jc w:val="center"/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Director, Marketing Asia Pacific村松 : rui.muramatsu@norstella.com</w:t>
                            </w:r>
                          </w:p>
                          <w:p w14:paraId="579855DC" w14:textId="44DC4F07" w:rsidR="00020C7A" w:rsidRPr="00304718" w:rsidRDefault="00020C7A" w:rsidP="00020C7A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3EF43" id="Rectangle 2" o:spid="_x0000_s1026" style="position:absolute;left:0;text-align:left;margin-left:-.05pt;margin-top:17.9pt;width:509.5pt;height:65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" filled="f" strokecolor="red" strokeweight="1pt">
                <v:textbox>
                  <w:txbxContent>
                    <w:p w14:paraId="52D0A359" w14:textId="77777777" w:rsidR="000041BA" w:rsidRDefault="000041BA" w:rsidP="000041BA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エントリーフォーム提出先</w:t>
                      </w:r>
                    </w:p>
                    <w:p w14:paraId="29176513" w14:textId="77777777" w:rsidR="000041BA" w:rsidRDefault="000041BA" w:rsidP="000041BA">
                      <w:pPr>
                        <w:jc w:val="center"/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>サイトライン（Evaluate Japan 株式会社）</w:t>
                      </w:r>
                    </w:p>
                    <w:p w14:paraId="018D5848" w14:textId="77777777" w:rsidR="000041BA" w:rsidRDefault="000041BA" w:rsidP="000041BA">
                      <w:pPr>
                        <w:jc w:val="center"/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>Director, Marketing Asia Pacific村松 : rui.muramatsu@norstella.com</w:t>
                      </w:r>
                    </w:p>
                    <w:p w14:paraId="579855DC" w14:textId="44DC4F07" w:rsidR="00020C7A" w:rsidRPr="00304718" w:rsidRDefault="00020C7A" w:rsidP="00020C7A">
                      <w:pPr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DEDF8C" w14:textId="4D0584BC" w:rsidR="00020C7A" w:rsidRDefault="00020C7A"/>
    <w:p w14:paraId="774321B5" w14:textId="77777777" w:rsidR="00020C7A" w:rsidRDefault="00020C7A"/>
    <w:p w14:paraId="3F08938C" w14:textId="77777777" w:rsidR="00020C7A" w:rsidRDefault="00020C7A"/>
    <w:p w14:paraId="68DEE709" w14:textId="77777777" w:rsidR="00020C7A" w:rsidRDefault="00020C7A">
      <w:pPr>
        <w:sectPr w:rsidR="00020C7A" w:rsidSect="00020C7A">
          <w:footerReference w:type="default" r:id="rId9"/>
          <w:pgSz w:w="11906" w:h="16838"/>
          <w:pgMar w:top="0" w:right="851" w:bottom="1418" w:left="851" w:header="851" w:footer="992" w:gutter="0"/>
          <w:cols w:space="425"/>
          <w:docGrid w:type="linesAndChars" w:linePitch="360"/>
        </w:sectPr>
      </w:pPr>
    </w:p>
    <w:p w14:paraId="301AA4E1" w14:textId="268C5C85" w:rsidR="00020C7A" w:rsidRPr="00EA620C" w:rsidRDefault="00020C7A" w:rsidP="00020C7A">
      <w:pPr>
        <w:rPr>
          <w:rFonts w:ascii="游ゴシック" w:eastAsia="游ゴシック" w:hAnsi="游ゴシック" w:cs="Open Sans"/>
          <w:color w:val="FF0000"/>
          <w:szCs w:val="21"/>
        </w:rPr>
      </w:pPr>
      <w:r w:rsidRPr="00EA620C">
        <w:rPr>
          <w:rFonts w:ascii="游ゴシック" w:eastAsia="游ゴシック" w:hAnsi="游ゴシック" w:cs="Open Sans" w:hint="eastAsia"/>
          <w:color w:val="FF0000"/>
          <w:szCs w:val="21"/>
        </w:rPr>
        <w:lastRenderedPageBreak/>
        <w:t>以下の</w:t>
      </w:r>
      <w:r w:rsidR="00EA620C" w:rsidRPr="00EA620C">
        <w:rPr>
          <w:rFonts w:ascii="游ゴシック" w:eastAsia="游ゴシック" w:hAnsi="游ゴシック" w:cs="Open Sans" w:hint="eastAsia"/>
          <w:color w:val="FF0000"/>
          <w:szCs w:val="21"/>
        </w:rPr>
        <w:t>１～７の</w:t>
      </w:r>
      <w:r w:rsidRPr="00EA620C">
        <w:rPr>
          <w:rFonts w:ascii="游ゴシック" w:eastAsia="游ゴシック" w:hAnsi="游ゴシック" w:cs="Open Sans" w:hint="eastAsia"/>
          <w:color w:val="FF0000"/>
          <w:szCs w:val="21"/>
        </w:rPr>
        <w:t>項目を記入して下さい</w:t>
      </w:r>
    </w:p>
    <w:p w14:paraId="7CAF9324" w14:textId="77777777" w:rsidR="00EA620C" w:rsidRDefault="00EA620C" w:rsidP="00020C7A">
      <w:pPr>
        <w:rPr>
          <w:rFonts w:ascii="游ゴシック" w:eastAsia="游ゴシック" w:hAnsi="游ゴシック" w:cs="Open Sans"/>
          <w:b/>
          <w:bCs/>
          <w:szCs w:val="21"/>
        </w:rPr>
      </w:pPr>
    </w:p>
    <w:p w14:paraId="2F677DE4" w14:textId="63F9AEB0" w:rsidR="00020C7A" w:rsidRPr="00B933BC" w:rsidRDefault="00EA620C" w:rsidP="00020C7A">
      <w:pPr>
        <w:rPr>
          <w:rFonts w:ascii="游ゴシック" w:eastAsia="游ゴシック" w:hAnsi="游ゴシック" w:cs="Open Sans"/>
          <w:b/>
          <w:bCs/>
          <w:szCs w:val="21"/>
        </w:rPr>
      </w:pPr>
      <w:r>
        <w:rPr>
          <w:rFonts w:ascii="游ゴシック" w:eastAsia="游ゴシック" w:hAnsi="游ゴシック" w:cs="Open Sans" w:hint="eastAsia"/>
          <w:b/>
          <w:bCs/>
          <w:szCs w:val="21"/>
        </w:rPr>
        <w:t>１．</w:t>
      </w:r>
      <w:r w:rsidR="00020C7A" w:rsidRPr="00B933BC">
        <w:rPr>
          <w:rFonts w:ascii="游ゴシック" w:eastAsia="游ゴシック" w:hAnsi="游ゴシック" w:cs="Open Sans" w:hint="eastAsia"/>
          <w:b/>
          <w:bCs/>
          <w:szCs w:val="21"/>
        </w:rPr>
        <w:t>エントリーする企業名：</w:t>
      </w:r>
    </w:p>
    <w:p w14:paraId="30554D73" w14:textId="32781DF1" w:rsidR="00020C7A" w:rsidRDefault="00020C7A" w:rsidP="00020C7A">
      <w:pPr>
        <w:rPr>
          <w:rFonts w:ascii="游ゴシック" w:eastAsia="游ゴシック" w:hAnsi="游ゴシック" w:cs="Open Sans"/>
          <w:szCs w:val="21"/>
        </w:rPr>
      </w:pPr>
    </w:p>
    <w:p w14:paraId="53890267" w14:textId="77777777" w:rsidR="00020C7A" w:rsidRDefault="00020C7A" w:rsidP="00020C7A">
      <w:pPr>
        <w:rPr>
          <w:rFonts w:ascii="游ゴシック" w:eastAsia="游ゴシック" w:hAnsi="游ゴシック" w:cs="Open Sans"/>
          <w:szCs w:val="21"/>
        </w:rPr>
      </w:pPr>
    </w:p>
    <w:p w14:paraId="4A2E0A26" w14:textId="72655E4D" w:rsidR="00020C7A" w:rsidRPr="00B933BC" w:rsidRDefault="00EA620C" w:rsidP="00020C7A">
      <w:pPr>
        <w:rPr>
          <w:rFonts w:ascii="游ゴシック" w:eastAsia="游ゴシック" w:hAnsi="游ゴシック" w:cs="Open Sans"/>
          <w:b/>
          <w:bCs/>
          <w:szCs w:val="21"/>
        </w:rPr>
      </w:pPr>
      <w:r>
        <w:rPr>
          <w:rFonts w:ascii="游ゴシック" w:eastAsia="游ゴシック" w:hAnsi="游ゴシック" w:cs="Open Sans" w:hint="eastAsia"/>
          <w:b/>
          <w:bCs/>
          <w:szCs w:val="21"/>
        </w:rPr>
        <w:t>２．</w:t>
      </w:r>
      <w:r w:rsidR="00020C7A" w:rsidRPr="00B933BC">
        <w:rPr>
          <w:rFonts w:ascii="游ゴシック" w:eastAsia="游ゴシック" w:hAnsi="游ゴシック" w:cs="Open Sans" w:hint="eastAsia"/>
          <w:b/>
          <w:bCs/>
          <w:szCs w:val="21"/>
        </w:rPr>
        <w:t>エントリーフォームを提出する方の</w:t>
      </w:r>
      <w:r w:rsidR="00020C7A">
        <w:rPr>
          <w:rFonts w:ascii="游ゴシック" w:eastAsia="游ゴシック" w:hAnsi="游ゴシック" w:cs="Open Sans" w:hint="eastAsia"/>
          <w:b/>
          <w:bCs/>
          <w:szCs w:val="21"/>
        </w:rPr>
        <w:t>氏名</w:t>
      </w:r>
      <w:r w:rsidR="00020C7A" w:rsidRPr="00B933BC">
        <w:rPr>
          <w:rFonts w:ascii="游ゴシック" w:eastAsia="游ゴシック" w:hAnsi="游ゴシック" w:cs="Open Sans" w:hint="eastAsia"/>
          <w:b/>
          <w:bCs/>
          <w:szCs w:val="21"/>
        </w:rPr>
        <w:t>：</w:t>
      </w:r>
    </w:p>
    <w:p w14:paraId="634840C0" w14:textId="77777777" w:rsidR="00020C7A" w:rsidRDefault="00020C7A" w:rsidP="00020C7A">
      <w:pPr>
        <w:rPr>
          <w:rFonts w:ascii="游ゴシック" w:eastAsia="游ゴシック" w:hAnsi="游ゴシック" w:cs="Open Sans"/>
          <w:szCs w:val="21"/>
        </w:rPr>
      </w:pPr>
    </w:p>
    <w:p w14:paraId="65E8E3A2" w14:textId="77777777" w:rsidR="00020C7A" w:rsidRDefault="00020C7A" w:rsidP="00020C7A">
      <w:pPr>
        <w:rPr>
          <w:rFonts w:ascii="游ゴシック" w:eastAsia="游ゴシック" w:hAnsi="游ゴシック" w:cs="Open Sans"/>
          <w:szCs w:val="21"/>
        </w:rPr>
      </w:pPr>
    </w:p>
    <w:p w14:paraId="3271AE8B" w14:textId="2BC152A6" w:rsidR="00020C7A" w:rsidRPr="00B933BC" w:rsidRDefault="00EA620C" w:rsidP="00020C7A">
      <w:pPr>
        <w:rPr>
          <w:rFonts w:ascii="游ゴシック" w:eastAsia="游ゴシック" w:hAnsi="游ゴシック" w:cs="Open Sans"/>
          <w:b/>
          <w:bCs/>
          <w:szCs w:val="21"/>
        </w:rPr>
      </w:pPr>
      <w:r>
        <w:rPr>
          <w:rFonts w:ascii="游ゴシック" w:eastAsia="游ゴシック" w:hAnsi="游ゴシック" w:cs="Open Sans" w:hint="eastAsia"/>
          <w:b/>
          <w:bCs/>
          <w:szCs w:val="21"/>
        </w:rPr>
        <w:t>３．</w:t>
      </w:r>
      <w:r w:rsidR="00020C7A" w:rsidRPr="00B933BC">
        <w:rPr>
          <w:rFonts w:ascii="游ゴシック" w:eastAsia="游ゴシック" w:hAnsi="游ゴシック" w:cs="Open Sans" w:hint="eastAsia"/>
          <w:b/>
          <w:bCs/>
          <w:szCs w:val="21"/>
        </w:rPr>
        <w:t>エントリーフォームを提出する方の</w:t>
      </w:r>
      <w:r w:rsidR="00020C7A">
        <w:rPr>
          <w:rFonts w:ascii="游ゴシック" w:eastAsia="游ゴシック" w:hAnsi="游ゴシック" w:cs="Open Sans" w:hint="eastAsia"/>
          <w:b/>
          <w:bCs/>
          <w:szCs w:val="21"/>
        </w:rPr>
        <w:t>企業名または所属先 （</w:t>
      </w:r>
      <w:r w:rsidR="00020C7A" w:rsidRPr="00B933BC">
        <w:rPr>
          <w:rFonts w:ascii="游ゴシック" w:eastAsia="游ゴシック" w:hAnsi="游ゴシック" w:cs="Open Sans" w:hint="eastAsia"/>
          <w:b/>
          <w:bCs/>
          <w:szCs w:val="21"/>
        </w:rPr>
        <w:t>代理店</w:t>
      </w:r>
      <w:r w:rsidR="00020C7A">
        <w:rPr>
          <w:rFonts w:ascii="游ゴシック" w:eastAsia="游ゴシック" w:hAnsi="游ゴシック" w:cs="Open Sans" w:hint="eastAsia"/>
          <w:b/>
          <w:bCs/>
          <w:szCs w:val="21"/>
        </w:rPr>
        <w:t>や第三者によるノミネート</w:t>
      </w:r>
      <w:r w:rsidR="00020C7A" w:rsidRPr="00B933BC">
        <w:rPr>
          <w:rFonts w:ascii="游ゴシック" w:eastAsia="游ゴシック" w:hAnsi="游ゴシック" w:cs="Open Sans" w:hint="eastAsia"/>
          <w:b/>
          <w:bCs/>
          <w:szCs w:val="21"/>
        </w:rPr>
        <w:t>など</w:t>
      </w:r>
      <w:r w:rsidR="00020C7A">
        <w:rPr>
          <w:rFonts w:ascii="游ゴシック" w:eastAsia="游ゴシック" w:hAnsi="游ゴシック" w:cs="Open Sans" w:hint="eastAsia"/>
          <w:b/>
          <w:bCs/>
          <w:szCs w:val="21"/>
        </w:rPr>
        <w:t>を想定しています。</w:t>
      </w:r>
      <w:r w:rsidR="00020C7A" w:rsidRPr="00B933BC">
        <w:rPr>
          <w:rFonts w:ascii="游ゴシック" w:eastAsia="游ゴシック" w:hAnsi="游ゴシック" w:cs="Open Sans" w:hint="eastAsia"/>
          <w:b/>
          <w:bCs/>
          <w:szCs w:val="21"/>
        </w:rPr>
        <w:t>上記「エントリーする企業名」と異なる場合のみ</w:t>
      </w:r>
      <w:r w:rsidR="00020C7A">
        <w:rPr>
          <w:rFonts w:ascii="游ゴシック" w:eastAsia="游ゴシック" w:hAnsi="游ゴシック" w:cs="Open Sans" w:hint="eastAsia"/>
          <w:b/>
          <w:bCs/>
          <w:szCs w:val="21"/>
        </w:rPr>
        <w:t>記入）</w:t>
      </w:r>
      <w:r w:rsidR="00020C7A" w:rsidRPr="00B933BC">
        <w:rPr>
          <w:rFonts w:ascii="游ゴシック" w:eastAsia="游ゴシック" w:hAnsi="游ゴシック" w:cs="Open Sans" w:hint="eastAsia"/>
          <w:b/>
          <w:bCs/>
          <w:szCs w:val="21"/>
        </w:rPr>
        <w:t>：</w:t>
      </w:r>
    </w:p>
    <w:p w14:paraId="4E41EB87" w14:textId="77777777" w:rsidR="00020C7A" w:rsidRDefault="00020C7A" w:rsidP="00020C7A">
      <w:pPr>
        <w:rPr>
          <w:rFonts w:ascii="游ゴシック" w:eastAsia="游ゴシック" w:hAnsi="游ゴシック" w:cs="Open Sans"/>
          <w:szCs w:val="21"/>
        </w:rPr>
      </w:pPr>
    </w:p>
    <w:p w14:paraId="51F57C7F" w14:textId="77777777" w:rsidR="00020C7A" w:rsidRDefault="00020C7A" w:rsidP="00020C7A">
      <w:pPr>
        <w:rPr>
          <w:rFonts w:ascii="游ゴシック" w:eastAsia="游ゴシック" w:hAnsi="游ゴシック" w:cs="Open Sans"/>
          <w:szCs w:val="21"/>
        </w:rPr>
      </w:pPr>
    </w:p>
    <w:p w14:paraId="51B607E6" w14:textId="7A134124" w:rsidR="00020C7A" w:rsidRPr="00B933BC" w:rsidRDefault="00EA620C" w:rsidP="00020C7A">
      <w:pPr>
        <w:rPr>
          <w:rFonts w:ascii="游ゴシック" w:eastAsia="游ゴシック" w:hAnsi="游ゴシック" w:cs="Open Sans"/>
          <w:b/>
          <w:bCs/>
          <w:szCs w:val="21"/>
        </w:rPr>
      </w:pPr>
      <w:r>
        <w:rPr>
          <w:rFonts w:ascii="游ゴシック" w:eastAsia="游ゴシック" w:hAnsi="游ゴシック" w:cs="Open Sans" w:hint="eastAsia"/>
          <w:b/>
          <w:bCs/>
          <w:szCs w:val="21"/>
        </w:rPr>
        <w:t>４．</w:t>
      </w:r>
      <w:r w:rsidR="00020C7A" w:rsidRPr="00B933BC">
        <w:rPr>
          <w:rFonts w:ascii="游ゴシック" w:eastAsia="游ゴシック" w:hAnsi="游ゴシック" w:cs="Open Sans" w:hint="eastAsia"/>
          <w:b/>
          <w:bCs/>
          <w:szCs w:val="21"/>
        </w:rPr>
        <w:t>連絡先メールアドレス：</w:t>
      </w:r>
    </w:p>
    <w:p w14:paraId="4F59F4BF" w14:textId="77777777" w:rsidR="00020C7A" w:rsidRDefault="00020C7A" w:rsidP="00020C7A">
      <w:pPr>
        <w:rPr>
          <w:rFonts w:ascii="游ゴシック" w:eastAsia="游ゴシック" w:hAnsi="游ゴシック" w:cs="Open Sans"/>
          <w:szCs w:val="21"/>
        </w:rPr>
      </w:pPr>
    </w:p>
    <w:p w14:paraId="490F1655" w14:textId="77777777" w:rsidR="00020C7A" w:rsidRDefault="00020C7A" w:rsidP="00020C7A">
      <w:pPr>
        <w:rPr>
          <w:rFonts w:ascii="游ゴシック" w:eastAsia="游ゴシック" w:hAnsi="游ゴシック" w:cs="Open Sans"/>
          <w:szCs w:val="21"/>
        </w:rPr>
      </w:pPr>
    </w:p>
    <w:p w14:paraId="62D897A3" w14:textId="0CD74C0E" w:rsidR="00020C7A" w:rsidRPr="00B933BC" w:rsidRDefault="00EA620C" w:rsidP="00020C7A">
      <w:pPr>
        <w:rPr>
          <w:rFonts w:ascii="游ゴシック" w:eastAsia="游ゴシック" w:hAnsi="游ゴシック" w:cs="Open Sans"/>
          <w:b/>
          <w:bCs/>
          <w:szCs w:val="21"/>
        </w:rPr>
      </w:pPr>
      <w:r>
        <w:rPr>
          <w:rFonts w:ascii="游ゴシック" w:eastAsia="游ゴシック" w:hAnsi="游ゴシック" w:cs="Open Sans" w:hint="eastAsia"/>
          <w:b/>
          <w:bCs/>
          <w:szCs w:val="21"/>
        </w:rPr>
        <w:t>５．</w:t>
      </w:r>
      <w:r w:rsidR="00020C7A" w:rsidRPr="00B933BC">
        <w:rPr>
          <w:rFonts w:ascii="游ゴシック" w:eastAsia="游ゴシック" w:hAnsi="游ゴシック" w:cs="Open Sans" w:hint="eastAsia"/>
          <w:b/>
          <w:bCs/>
          <w:szCs w:val="21"/>
        </w:rPr>
        <w:t>エントリーする企業のウェブサイトU</w:t>
      </w:r>
      <w:r w:rsidR="00020C7A" w:rsidRPr="00B933BC">
        <w:rPr>
          <w:rFonts w:ascii="游ゴシック" w:eastAsia="游ゴシック" w:hAnsi="游ゴシック" w:cs="Open Sans"/>
          <w:b/>
          <w:bCs/>
          <w:szCs w:val="21"/>
        </w:rPr>
        <w:t>RL</w:t>
      </w:r>
      <w:r w:rsidR="00020C7A" w:rsidRPr="00B933BC">
        <w:rPr>
          <w:rFonts w:ascii="游ゴシック" w:eastAsia="游ゴシック" w:hAnsi="游ゴシック" w:cs="Open Sans" w:hint="eastAsia"/>
          <w:b/>
          <w:bCs/>
          <w:szCs w:val="21"/>
        </w:rPr>
        <w:t>：</w:t>
      </w:r>
    </w:p>
    <w:p w14:paraId="2A3E4379" w14:textId="77777777" w:rsidR="00020C7A" w:rsidRDefault="00020C7A" w:rsidP="00020C7A">
      <w:pPr>
        <w:rPr>
          <w:rFonts w:ascii="游ゴシック" w:eastAsia="游ゴシック" w:hAnsi="游ゴシック" w:cs="Open Sans"/>
          <w:szCs w:val="21"/>
        </w:rPr>
      </w:pPr>
    </w:p>
    <w:p w14:paraId="31AF4B14" w14:textId="77777777" w:rsidR="00020C7A" w:rsidRDefault="00020C7A" w:rsidP="00020C7A">
      <w:pPr>
        <w:rPr>
          <w:rFonts w:ascii="游ゴシック" w:eastAsia="游ゴシック" w:hAnsi="游ゴシック" w:cs="Open Sans"/>
          <w:szCs w:val="21"/>
        </w:rPr>
      </w:pPr>
    </w:p>
    <w:p w14:paraId="2CE01B1A" w14:textId="7A4FD70B" w:rsidR="00020C7A" w:rsidRPr="00B933BC" w:rsidRDefault="00EA620C" w:rsidP="00020C7A">
      <w:pPr>
        <w:rPr>
          <w:rFonts w:ascii="游ゴシック" w:eastAsia="游ゴシック" w:hAnsi="游ゴシック" w:cs="Open Sans"/>
          <w:b/>
          <w:bCs/>
          <w:szCs w:val="21"/>
        </w:rPr>
      </w:pPr>
      <w:r>
        <w:rPr>
          <w:rFonts w:ascii="游ゴシック" w:eastAsia="游ゴシック" w:hAnsi="游ゴシック" w:cs="Open Sans" w:hint="eastAsia"/>
          <w:b/>
          <w:bCs/>
          <w:szCs w:val="21"/>
        </w:rPr>
        <w:t>６．</w:t>
      </w:r>
      <w:r w:rsidR="00020C7A" w:rsidRPr="00B933BC">
        <w:rPr>
          <w:rFonts w:ascii="游ゴシック" w:eastAsia="游ゴシック" w:hAnsi="游ゴシック" w:cs="Open Sans" w:hint="eastAsia"/>
          <w:b/>
          <w:bCs/>
          <w:szCs w:val="21"/>
        </w:rPr>
        <w:t>エントリーする企業のT</w:t>
      </w:r>
      <w:r w:rsidR="00020C7A" w:rsidRPr="00B933BC">
        <w:rPr>
          <w:rFonts w:ascii="游ゴシック" w:eastAsia="游ゴシック" w:hAnsi="游ゴシック" w:cs="Open Sans"/>
          <w:b/>
          <w:bCs/>
          <w:szCs w:val="21"/>
        </w:rPr>
        <w:t>witter</w:t>
      </w:r>
      <w:r w:rsidR="00020C7A" w:rsidRPr="00B933BC">
        <w:rPr>
          <w:rFonts w:ascii="游ゴシック" w:eastAsia="游ゴシック" w:hAnsi="游ゴシック" w:cs="Open Sans" w:hint="eastAsia"/>
          <w:b/>
          <w:bCs/>
          <w:szCs w:val="21"/>
        </w:rPr>
        <w:t>ハンドル</w:t>
      </w:r>
      <w:r>
        <w:rPr>
          <w:rFonts w:ascii="游ゴシック" w:eastAsia="游ゴシック" w:hAnsi="游ゴシック" w:cs="Open Sans" w:hint="eastAsia"/>
          <w:b/>
          <w:bCs/>
          <w:szCs w:val="21"/>
        </w:rPr>
        <w:t>（ある場合のみ）</w:t>
      </w:r>
      <w:r w:rsidR="00020C7A" w:rsidRPr="00B933BC">
        <w:rPr>
          <w:rFonts w:ascii="游ゴシック" w:eastAsia="游ゴシック" w:hAnsi="游ゴシック" w:cs="Open Sans" w:hint="eastAsia"/>
          <w:b/>
          <w:bCs/>
          <w:szCs w:val="21"/>
        </w:rPr>
        <w:t>：</w:t>
      </w:r>
    </w:p>
    <w:p w14:paraId="2C7C904F" w14:textId="77777777" w:rsidR="00020C7A" w:rsidRDefault="00020C7A" w:rsidP="00020C7A">
      <w:pPr>
        <w:rPr>
          <w:rFonts w:ascii="游ゴシック" w:eastAsia="游ゴシック" w:hAnsi="游ゴシック" w:cs="Open Sans"/>
          <w:szCs w:val="21"/>
        </w:rPr>
      </w:pPr>
    </w:p>
    <w:p w14:paraId="41B8F4B3" w14:textId="77777777" w:rsidR="00020C7A" w:rsidRDefault="00020C7A" w:rsidP="00020C7A">
      <w:pPr>
        <w:rPr>
          <w:rFonts w:ascii="游ゴシック" w:eastAsia="游ゴシック" w:hAnsi="游ゴシック" w:cs="Open Sans"/>
          <w:szCs w:val="21"/>
        </w:rPr>
      </w:pPr>
    </w:p>
    <w:p w14:paraId="6F90543C" w14:textId="23ABFD77" w:rsidR="00020C7A" w:rsidRPr="00B933BC" w:rsidRDefault="00EA620C" w:rsidP="00020C7A">
      <w:pPr>
        <w:rPr>
          <w:rFonts w:ascii="游ゴシック" w:eastAsia="游ゴシック" w:hAnsi="游ゴシック" w:cs="Open Sans"/>
          <w:b/>
          <w:bCs/>
          <w:szCs w:val="21"/>
        </w:rPr>
      </w:pPr>
      <w:r>
        <w:rPr>
          <w:rFonts w:ascii="游ゴシック" w:eastAsia="游ゴシック" w:hAnsi="游ゴシック" w:cs="Open Sans" w:hint="eastAsia"/>
          <w:b/>
          <w:bCs/>
          <w:szCs w:val="21"/>
        </w:rPr>
        <w:t>７．</w:t>
      </w:r>
      <w:r w:rsidR="00020C7A" w:rsidRPr="00B933BC">
        <w:rPr>
          <w:rFonts w:ascii="游ゴシック" w:eastAsia="游ゴシック" w:hAnsi="游ゴシック" w:cs="Open Sans" w:hint="eastAsia"/>
          <w:b/>
          <w:bCs/>
          <w:szCs w:val="21"/>
        </w:rPr>
        <w:t>参考資料（エントリー内容に関連するオンライン資料のリンク（U</w:t>
      </w:r>
      <w:r w:rsidR="00020C7A" w:rsidRPr="00B933BC">
        <w:rPr>
          <w:rFonts w:ascii="游ゴシック" w:eastAsia="游ゴシック" w:hAnsi="游ゴシック" w:cs="Open Sans"/>
          <w:b/>
          <w:bCs/>
          <w:szCs w:val="21"/>
        </w:rPr>
        <w:t>RL</w:t>
      </w:r>
      <w:r w:rsidR="00020C7A" w:rsidRPr="00B933BC">
        <w:rPr>
          <w:rFonts w:ascii="游ゴシック" w:eastAsia="游ゴシック" w:hAnsi="游ゴシック" w:cs="Open Sans" w:hint="eastAsia"/>
          <w:b/>
          <w:bCs/>
          <w:szCs w:val="21"/>
        </w:rPr>
        <w:t>）を入力して下さい）</w:t>
      </w:r>
      <w:r>
        <w:rPr>
          <w:rFonts w:ascii="游ゴシック" w:eastAsia="游ゴシック" w:hAnsi="游ゴシック" w:cs="Open Sans" w:hint="eastAsia"/>
          <w:b/>
          <w:bCs/>
          <w:szCs w:val="21"/>
        </w:rPr>
        <w:t>(任意)</w:t>
      </w:r>
    </w:p>
    <w:p w14:paraId="23C8C94A" w14:textId="77777777" w:rsidR="00020C7A" w:rsidRPr="00EA620C" w:rsidRDefault="00020C7A">
      <w:pPr>
        <w:rPr>
          <w:rFonts w:ascii="游ゴシック" w:eastAsia="游ゴシック" w:hAnsi="游ゴシック"/>
        </w:rPr>
      </w:pPr>
    </w:p>
    <w:p w14:paraId="4C6AFD8F" w14:textId="77777777" w:rsidR="00020C7A" w:rsidRDefault="00020C7A">
      <w:pPr>
        <w:rPr>
          <w:rFonts w:ascii="游ゴシック" w:eastAsia="游ゴシック" w:hAnsi="游ゴシック"/>
        </w:rPr>
      </w:pPr>
    </w:p>
    <w:p w14:paraId="77572D08" w14:textId="579C7C6A" w:rsidR="00EA620C" w:rsidRDefault="00EA620C">
      <w:pPr>
        <w:widowControl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br w:type="page"/>
      </w:r>
    </w:p>
    <w:p w14:paraId="39F7EDF8" w14:textId="17953DB8" w:rsidR="00EA620C" w:rsidRPr="00EA620C" w:rsidRDefault="00EA620C" w:rsidP="00EA620C">
      <w:pPr>
        <w:rPr>
          <w:rFonts w:ascii="游ゴシック" w:eastAsia="游ゴシック" w:hAnsi="游ゴシック"/>
          <w:color w:val="FF0000"/>
        </w:rPr>
      </w:pPr>
      <w:r w:rsidRPr="00EA620C">
        <w:rPr>
          <w:rFonts w:ascii="游ゴシック" w:eastAsia="游ゴシック" w:hAnsi="游ゴシック" w:hint="eastAsia"/>
          <w:color w:val="FF0000"/>
        </w:rPr>
        <w:lastRenderedPageBreak/>
        <w:t>■エントリー内容の要約（日本語</w:t>
      </w:r>
      <w:r w:rsidR="008902EB">
        <w:rPr>
          <w:rFonts w:ascii="游ゴシック" w:eastAsia="游ゴシック" w:hAnsi="游ゴシック" w:hint="eastAsia"/>
          <w:color w:val="FF0000"/>
        </w:rPr>
        <w:t>500</w:t>
      </w:r>
      <w:r w:rsidRPr="00EA620C">
        <w:rPr>
          <w:rFonts w:ascii="游ゴシック" w:eastAsia="游ゴシック" w:hAnsi="游ゴシック"/>
          <w:color w:val="FF0000"/>
        </w:rPr>
        <w:t>字以内、英語の場合は250単語以内）</w:t>
      </w:r>
    </w:p>
    <w:p w14:paraId="777122D9" w14:textId="3D680819" w:rsidR="00EA620C" w:rsidRPr="00EA620C" w:rsidRDefault="00EA620C" w:rsidP="00EA620C">
      <w:pPr>
        <w:rPr>
          <w:rFonts w:ascii="游ゴシック" w:eastAsia="游ゴシック" w:hAnsi="游ゴシック"/>
        </w:rPr>
      </w:pPr>
      <w:r w:rsidRPr="00EA620C">
        <w:rPr>
          <w:rFonts w:ascii="游ゴシック" w:eastAsia="游ゴシック" w:hAnsi="游ゴシック" w:hint="eastAsia"/>
          <w:color w:val="FF0000"/>
        </w:rPr>
        <w:t>エントリー内容の要約を</w:t>
      </w:r>
      <w:r w:rsidR="008902EB">
        <w:rPr>
          <w:rFonts w:ascii="游ゴシック" w:eastAsia="游ゴシック" w:hAnsi="游ゴシック" w:hint="eastAsia"/>
          <w:color w:val="FF0000"/>
        </w:rPr>
        <w:t>下記の矢印の箇所から</w:t>
      </w:r>
      <w:r w:rsidRPr="00EA620C">
        <w:rPr>
          <w:rFonts w:ascii="游ゴシック" w:eastAsia="游ゴシック" w:hAnsi="游ゴシック" w:hint="eastAsia"/>
          <w:color w:val="FF0000"/>
        </w:rPr>
        <w:t>入力して下さい。</w:t>
      </w:r>
      <w:r w:rsidR="008902EB">
        <w:rPr>
          <w:rFonts w:ascii="游ゴシック" w:eastAsia="游ゴシック" w:hAnsi="游ゴシック" w:hint="eastAsia"/>
          <w:color w:val="FF0000"/>
        </w:rPr>
        <w:t>授賞式で配布するプログラムなど</w:t>
      </w:r>
      <w:r w:rsidRPr="00EA620C">
        <w:rPr>
          <w:rFonts w:ascii="游ゴシック" w:eastAsia="游ゴシック" w:hAnsi="游ゴシック" w:hint="eastAsia"/>
          <w:color w:val="FF0000"/>
        </w:rPr>
        <w:t>本アワードの案内資料に利用しますので機密情報は含まないで下さい。</w:t>
      </w:r>
      <w:r w:rsidRPr="00EA620C">
        <w:rPr>
          <w:rFonts w:ascii="游ゴシック" w:eastAsia="游ゴシック" w:hAnsi="游ゴシック"/>
        </w:rPr>
        <w:t xml:space="preserve"> </w:t>
      </w:r>
    </w:p>
    <w:p w14:paraId="4A52E447" w14:textId="09310831" w:rsidR="00EA620C" w:rsidRPr="00EA620C" w:rsidRDefault="008902EB" w:rsidP="00EA620C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→</w:t>
      </w:r>
    </w:p>
    <w:p w14:paraId="690C64F6" w14:textId="77777777" w:rsidR="00EA620C" w:rsidRPr="00EA620C" w:rsidRDefault="00EA620C" w:rsidP="00EA620C">
      <w:pPr>
        <w:rPr>
          <w:rFonts w:ascii="游ゴシック" w:eastAsia="游ゴシック" w:hAnsi="游ゴシック"/>
        </w:rPr>
      </w:pPr>
    </w:p>
    <w:p w14:paraId="1B8A2429" w14:textId="77777777" w:rsidR="00EA620C" w:rsidRPr="00EA620C" w:rsidRDefault="00EA620C" w:rsidP="00EA620C">
      <w:pPr>
        <w:rPr>
          <w:rFonts w:ascii="游ゴシック" w:eastAsia="游ゴシック" w:hAnsi="游ゴシック"/>
        </w:rPr>
      </w:pPr>
    </w:p>
    <w:p w14:paraId="1D99F6DD" w14:textId="77777777" w:rsidR="00EA620C" w:rsidRPr="00EA620C" w:rsidRDefault="00EA620C" w:rsidP="00EA620C">
      <w:pPr>
        <w:rPr>
          <w:rFonts w:ascii="游ゴシック" w:eastAsia="游ゴシック" w:hAnsi="游ゴシック"/>
        </w:rPr>
      </w:pPr>
    </w:p>
    <w:p w14:paraId="36A03814" w14:textId="77777777" w:rsidR="00EA620C" w:rsidRPr="00EA620C" w:rsidRDefault="00EA620C" w:rsidP="00EA620C">
      <w:pPr>
        <w:rPr>
          <w:rFonts w:ascii="游ゴシック" w:eastAsia="游ゴシック" w:hAnsi="游ゴシック"/>
        </w:rPr>
      </w:pPr>
    </w:p>
    <w:p w14:paraId="3B942F28" w14:textId="1B046AFC" w:rsidR="00EA620C" w:rsidRPr="008902EB" w:rsidRDefault="00EA620C" w:rsidP="00EA620C">
      <w:pPr>
        <w:rPr>
          <w:rFonts w:ascii="游ゴシック" w:eastAsia="游ゴシック" w:hAnsi="游ゴシック"/>
          <w:color w:val="FF0000"/>
        </w:rPr>
      </w:pPr>
      <w:r w:rsidRPr="008902EB">
        <w:rPr>
          <w:rFonts w:ascii="游ゴシック" w:eastAsia="游ゴシック" w:hAnsi="游ゴシック" w:hint="eastAsia"/>
          <w:color w:val="FF0000"/>
        </w:rPr>
        <w:t>■エントリー内容（日本語3</w:t>
      </w:r>
      <w:r w:rsidRPr="008902EB">
        <w:rPr>
          <w:rFonts w:ascii="游ゴシック" w:eastAsia="游ゴシック" w:hAnsi="游ゴシック"/>
          <w:color w:val="FF0000"/>
        </w:rPr>
        <w:t>000字以内、英語の場合は1500単語以内）</w:t>
      </w:r>
    </w:p>
    <w:p w14:paraId="295DC5A7" w14:textId="61BD8CB9" w:rsidR="00EA620C" w:rsidRPr="008902EB" w:rsidRDefault="00EA620C" w:rsidP="00EA620C">
      <w:pPr>
        <w:rPr>
          <w:rFonts w:ascii="游ゴシック" w:eastAsia="游ゴシック" w:hAnsi="游ゴシック"/>
          <w:color w:val="FF0000"/>
        </w:rPr>
      </w:pPr>
      <w:r w:rsidRPr="008902EB">
        <w:rPr>
          <w:rFonts w:ascii="游ゴシック" w:eastAsia="游ゴシック" w:hAnsi="游ゴシック" w:hint="eastAsia"/>
          <w:color w:val="FF0000"/>
        </w:rPr>
        <w:t>１ページ目に記載の要件を踏まえて</w:t>
      </w:r>
      <w:r w:rsidR="008902EB">
        <w:rPr>
          <w:rFonts w:ascii="游ゴシック" w:eastAsia="游ゴシック" w:hAnsi="游ゴシック" w:hint="eastAsia"/>
          <w:color w:val="FF0000"/>
        </w:rPr>
        <w:t>、下記の矢印の箇所から</w:t>
      </w:r>
      <w:r w:rsidRPr="008902EB">
        <w:rPr>
          <w:rFonts w:ascii="游ゴシック" w:eastAsia="游ゴシック" w:hAnsi="游ゴシック" w:hint="eastAsia"/>
          <w:color w:val="FF0000"/>
        </w:rPr>
        <w:t>エントリー内容を入力して下さい。</w:t>
      </w:r>
    </w:p>
    <w:p w14:paraId="687CA197" w14:textId="6A94D4BC" w:rsidR="008902EB" w:rsidRDefault="008902EB" w:rsidP="00EA620C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→</w:t>
      </w:r>
    </w:p>
    <w:p w14:paraId="67C14F1E" w14:textId="77777777" w:rsidR="008902EB" w:rsidRDefault="008902EB" w:rsidP="00EA620C">
      <w:pPr>
        <w:rPr>
          <w:rFonts w:ascii="游ゴシック" w:eastAsia="游ゴシック" w:hAnsi="游ゴシック"/>
        </w:rPr>
      </w:pPr>
    </w:p>
    <w:p w14:paraId="5B6577A9" w14:textId="77777777" w:rsidR="00EA620C" w:rsidRDefault="00EA620C" w:rsidP="00EA620C">
      <w:pPr>
        <w:rPr>
          <w:rFonts w:ascii="游ゴシック" w:eastAsia="游ゴシック" w:hAnsi="游ゴシック"/>
        </w:rPr>
      </w:pPr>
    </w:p>
    <w:p w14:paraId="55837E10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6D228B47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586C1CF8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0C80BCCC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08ADBA00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2A99C466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5310E153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414E332E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6CAEF97D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753C4D6F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5F58F968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026C84E0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59379AD1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0AFCB6D5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15EAD761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026B471B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01940886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50807AB7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09D7EEEE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60187822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2B49D250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4B24B02E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45966504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735A326F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50F9F0CF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268BAF8F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7E341527" w14:textId="7178E300" w:rsidR="00D64559" w:rsidRDefault="00D64559" w:rsidP="00EA620C">
      <w:pPr>
        <w:rPr>
          <w:rFonts w:ascii="游ゴシック" w:eastAsia="游ゴシック" w:hAnsi="游ゴシック"/>
        </w:rPr>
      </w:pPr>
    </w:p>
    <w:p w14:paraId="70387C66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7AB9BB10" w14:textId="77777777" w:rsidR="00D64559" w:rsidRPr="00EA620C" w:rsidRDefault="00D64559" w:rsidP="00EA620C">
      <w:pPr>
        <w:rPr>
          <w:rFonts w:ascii="游ゴシック" w:eastAsia="游ゴシック" w:hAnsi="游ゴシック"/>
        </w:rPr>
      </w:pPr>
    </w:p>
    <w:sectPr w:rsidR="00D64559" w:rsidRPr="00EA620C" w:rsidSect="00020C7A">
      <w:pgSz w:w="11906" w:h="16838"/>
      <w:pgMar w:top="851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A05CB" w14:textId="77777777" w:rsidR="002B67BD" w:rsidRDefault="002B67BD" w:rsidP="008902EB">
      <w:r>
        <w:separator/>
      </w:r>
    </w:p>
  </w:endnote>
  <w:endnote w:type="continuationSeparator" w:id="0">
    <w:p w14:paraId="3152E5B2" w14:textId="77777777" w:rsidR="002B67BD" w:rsidRDefault="002B67BD" w:rsidP="0089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44153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4A6D22" w14:textId="0CDE96A3" w:rsidR="008902EB" w:rsidRDefault="008902EB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3DF3FA" w14:textId="77777777" w:rsidR="008902EB" w:rsidRDefault="008902E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B2A27" w14:textId="77777777" w:rsidR="002B67BD" w:rsidRDefault="002B67BD" w:rsidP="008902EB">
      <w:r>
        <w:separator/>
      </w:r>
    </w:p>
  </w:footnote>
  <w:footnote w:type="continuationSeparator" w:id="0">
    <w:p w14:paraId="5D0D45E8" w14:textId="77777777" w:rsidR="002B67BD" w:rsidRDefault="002B67BD" w:rsidP="00890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373B3"/>
    <w:multiLevelType w:val="hybridMultilevel"/>
    <w:tmpl w:val="DDC8C366"/>
    <w:lvl w:ilvl="0" w:tplc="FECED910">
      <w:numFmt w:val="bullet"/>
      <w:lvlText w:val="•"/>
      <w:lvlJc w:val="left"/>
      <w:pPr>
        <w:ind w:left="88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376C5D12"/>
    <w:multiLevelType w:val="hybridMultilevel"/>
    <w:tmpl w:val="7BB65266"/>
    <w:lvl w:ilvl="0" w:tplc="FECED910">
      <w:numFmt w:val="bullet"/>
      <w:lvlText w:val="•"/>
      <w:lvlJc w:val="left"/>
      <w:pPr>
        <w:ind w:left="88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43E310F2"/>
    <w:multiLevelType w:val="hybridMultilevel"/>
    <w:tmpl w:val="ED6CF58E"/>
    <w:lvl w:ilvl="0" w:tplc="E69C9620">
      <w:numFmt w:val="bullet"/>
      <w:lvlText w:val="•"/>
      <w:lvlJc w:val="left"/>
      <w:pPr>
        <w:ind w:left="840" w:hanging="84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27521854">
    <w:abstractNumId w:val="0"/>
  </w:num>
  <w:num w:numId="2" w16cid:durableId="2104104303">
    <w:abstractNumId w:val="2"/>
  </w:num>
  <w:num w:numId="3" w16cid:durableId="414596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78"/>
    <w:rsid w:val="000041BA"/>
    <w:rsid w:val="00020C7A"/>
    <w:rsid w:val="002B67BD"/>
    <w:rsid w:val="002F2AC2"/>
    <w:rsid w:val="00321A4C"/>
    <w:rsid w:val="004A75D2"/>
    <w:rsid w:val="006C7A4E"/>
    <w:rsid w:val="00810379"/>
    <w:rsid w:val="008902EB"/>
    <w:rsid w:val="009F691D"/>
    <w:rsid w:val="00D64559"/>
    <w:rsid w:val="00EA620C"/>
    <w:rsid w:val="00ED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0C81C"/>
  <w15:chartTrackingRefBased/>
  <w15:docId w15:val="{54247EE6-9D8D-43E9-8E01-4F13C316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5C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C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C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C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C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C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C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C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5C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5C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5C7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D5C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5C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5C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5C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5C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5C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5C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5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C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5C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C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5C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C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5C7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5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5C7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D5C7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902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902EB"/>
  </w:style>
  <w:style w:type="paragraph" w:styleId="ac">
    <w:name w:val="footer"/>
    <w:basedOn w:val="a"/>
    <w:link w:val="ad"/>
    <w:uiPriority w:val="99"/>
    <w:unhideWhenUsed/>
    <w:rsid w:val="008902E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90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0BCBA-8FB3-466F-AEB4-9C4BD4A0E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Terauchi, Yojiro</dc:creator>
  <cp:keywords/>
  <dc:description/>
  <cp:lastModifiedBy>Muramatsu, Rui</cp:lastModifiedBy>
  <cp:revision>3</cp:revision>
  <dcterms:created xsi:type="dcterms:W3CDTF">2024-03-24T14:04:00Z</dcterms:created>
  <dcterms:modified xsi:type="dcterms:W3CDTF">2024-06-14T04:57:00Z</dcterms:modified>
</cp:coreProperties>
</file>